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B5BB" w14:textId="77777777" w:rsidR="008A277B" w:rsidRDefault="00603722">
      <w:pPr>
        <w:autoSpaceDN w:val="0"/>
        <w:spacing w:line="360" w:lineRule="auto"/>
        <w:textAlignment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Appendix 1</w:t>
      </w:r>
    </w:p>
    <w:p w14:paraId="7B7970D1" w14:textId="77777777" w:rsidR="008A277B" w:rsidRDefault="008A277B">
      <w:pPr>
        <w:autoSpaceDN w:val="0"/>
        <w:spacing w:line="360" w:lineRule="auto"/>
        <w:textAlignment w:val="center"/>
        <w:rPr>
          <w:rFonts w:ascii="Times New Roman" w:eastAsia="仿宋_GB2312" w:hAnsi="Times New Roman" w:cs="Times New Roman"/>
          <w:b/>
          <w:color w:val="0000FF"/>
          <w:sz w:val="28"/>
        </w:rPr>
      </w:pPr>
    </w:p>
    <w:p w14:paraId="35B73C76" w14:textId="77777777" w:rsidR="008A277B" w:rsidRDefault="00603722">
      <w:pPr>
        <w:autoSpaceDN w:val="0"/>
        <w:spacing w:line="360" w:lineRule="auto"/>
        <w:jc w:val="center"/>
        <w:textAlignment w:val="center"/>
        <w:rPr>
          <w:rFonts w:ascii="仿宋_GB2312" w:eastAsia="仿宋_GB2312"/>
          <w:b/>
          <w:sz w:val="28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Application for Global Region of Low-carbon Innovation Practice</w:t>
      </w:r>
    </w:p>
    <w:p w14:paraId="51974D83" w14:textId="77777777" w:rsidR="008A277B" w:rsidRDefault="008A277B">
      <w:pPr>
        <w:spacing w:line="360" w:lineRule="auto"/>
        <w:ind w:left="424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982"/>
        <w:gridCol w:w="1125"/>
        <w:gridCol w:w="2924"/>
      </w:tblGrid>
      <w:tr w:rsidR="008A277B" w14:paraId="38E037AC" w14:textId="77777777">
        <w:tc>
          <w:tcPr>
            <w:tcW w:w="8296" w:type="dxa"/>
            <w:gridSpan w:val="4"/>
            <w:shd w:val="clear" w:color="auto" w:fill="F3F3F3"/>
          </w:tcPr>
          <w:p w14:paraId="00D2FA7D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. City/Region:</w:t>
            </w:r>
          </w:p>
        </w:tc>
      </w:tr>
      <w:tr w:rsidR="008A277B" w14:paraId="30661B4F" w14:textId="77777777">
        <w:tc>
          <w:tcPr>
            <w:tcW w:w="8296" w:type="dxa"/>
            <w:gridSpan w:val="4"/>
            <w:shd w:val="clear" w:color="auto" w:fill="F3F3F3"/>
          </w:tcPr>
          <w:p w14:paraId="6A574104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. Unit:</w:t>
            </w:r>
          </w:p>
        </w:tc>
      </w:tr>
      <w:tr w:rsidR="008A277B" w14:paraId="5B8932DF" w14:textId="77777777">
        <w:tc>
          <w:tcPr>
            <w:tcW w:w="8296" w:type="dxa"/>
            <w:gridSpan w:val="4"/>
            <w:shd w:val="clear" w:color="auto" w:fill="F3F3F3"/>
          </w:tcPr>
          <w:p w14:paraId="216284B1" w14:textId="717B1B27" w:rsidR="008A277B" w:rsidRDefault="002D36B0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3</w:t>
            </w:r>
            <w:r w:rsidR="00603722"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. Contact</w:t>
            </w:r>
          </w:p>
        </w:tc>
      </w:tr>
      <w:tr w:rsidR="008A277B" w14:paraId="63FB4680" w14:textId="77777777">
        <w:trPr>
          <w:trHeight w:val="1215"/>
        </w:trPr>
        <w:tc>
          <w:tcPr>
            <w:tcW w:w="1265" w:type="dxa"/>
            <w:shd w:val="clear" w:color="auto" w:fill="F3F3F3"/>
          </w:tcPr>
          <w:p w14:paraId="508289AF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ame</w:t>
            </w:r>
          </w:p>
        </w:tc>
        <w:tc>
          <w:tcPr>
            <w:tcW w:w="2982" w:type="dxa"/>
            <w:shd w:val="clear" w:color="auto" w:fill="F3F3F3"/>
          </w:tcPr>
          <w:p w14:paraId="3AE8E647" w14:textId="77777777" w:rsidR="008A277B" w:rsidRDefault="008A277B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shd w:val="clear" w:color="auto" w:fill="F3F3F3"/>
          </w:tcPr>
          <w:p w14:paraId="38653FE0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T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itle</w:t>
            </w:r>
          </w:p>
        </w:tc>
        <w:tc>
          <w:tcPr>
            <w:tcW w:w="2924" w:type="dxa"/>
            <w:shd w:val="clear" w:color="auto" w:fill="F3F3F3"/>
          </w:tcPr>
          <w:p w14:paraId="1F503B2F" w14:textId="77777777" w:rsidR="008A277B" w:rsidRDefault="008A277B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8A277B" w14:paraId="01101677" w14:textId="77777777">
        <w:trPr>
          <w:cantSplit/>
          <w:trHeight w:val="1215"/>
        </w:trPr>
        <w:tc>
          <w:tcPr>
            <w:tcW w:w="1265" w:type="dxa"/>
          </w:tcPr>
          <w:p w14:paraId="7577272B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-mail</w:t>
            </w:r>
          </w:p>
        </w:tc>
        <w:tc>
          <w:tcPr>
            <w:tcW w:w="2982" w:type="dxa"/>
          </w:tcPr>
          <w:p w14:paraId="77269ADF" w14:textId="77777777" w:rsidR="008A277B" w:rsidRDefault="008A277B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</w:tcPr>
          <w:p w14:paraId="52369454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obile</w:t>
            </w:r>
          </w:p>
        </w:tc>
        <w:tc>
          <w:tcPr>
            <w:tcW w:w="2924" w:type="dxa"/>
          </w:tcPr>
          <w:p w14:paraId="12E54837" w14:textId="77777777" w:rsidR="008A277B" w:rsidRDefault="008A277B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8A277B" w14:paraId="62E3A63D" w14:textId="77777777">
        <w:tc>
          <w:tcPr>
            <w:tcW w:w="8296" w:type="dxa"/>
            <w:gridSpan w:val="4"/>
            <w:shd w:val="clear" w:color="auto" w:fill="F3F3F3"/>
          </w:tcPr>
          <w:p w14:paraId="1A8E5F1D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 xml:space="preserve">. General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Introduction to the City/Region</w:t>
            </w:r>
          </w:p>
        </w:tc>
      </w:tr>
      <w:tr w:rsidR="008A277B" w14:paraId="0E3B7D85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46964756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a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. General introduction to the economic and social development of the city/region.</w:t>
            </w:r>
          </w:p>
        </w:tc>
      </w:tr>
      <w:tr w:rsidR="008A277B" w14:paraId="73EE1F6B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29EC93C8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b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 xml:space="preserve">. Low-carbon productivity: What are the carbon emissions and energy 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consumption per economic output of the city/region?</w:t>
            </w:r>
          </w:p>
        </w:tc>
      </w:tr>
      <w:tr w:rsidR="008A277B" w14:paraId="12B54C43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355B82CA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c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 xml:space="preserve">. Low-carbon consumption: What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 xml:space="preserve"> the energy consumption per capita and the energy consumption per household of the city</w:t>
            </w:r>
            <w:r>
              <w:rPr>
                <w:rFonts w:ascii="Times New Roman" w:hAnsi="Times New Roman" w:cs="Times New Roman" w:hint="eastAsia"/>
                <w:b w:val="0"/>
                <w:color w:val="0000FF"/>
                <w:sz w:val="28"/>
                <w:szCs w:val="28"/>
                <w:u w:val="none"/>
              </w:rPr>
              <w:t>/r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egion?</w:t>
            </w:r>
          </w:p>
        </w:tc>
      </w:tr>
      <w:tr w:rsidR="008A277B" w14:paraId="5CD54EA2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1208208C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d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. Low-carbon resources: The share of low-carbon energy in total energy, the emissions per unit energy production, and the forest cover of the city/region.</w:t>
            </w:r>
          </w:p>
        </w:tc>
      </w:tr>
      <w:tr w:rsidR="008A277B" w14:paraId="719E342A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0D6833F7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lastRenderedPageBreak/>
              <w:t>e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. Low-carbon policies: Whether the cit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y/region has low-carbon development policies and plans, whether a mechanism of carbon emission monitoring, counting, and regulation is in place, and the public recognition of low-carbon economy, etc.</w:t>
            </w:r>
          </w:p>
        </w:tc>
      </w:tr>
      <w:tr w:rsidR="008A277B" w14:paraId="369ADF77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18B01824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f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. Low-carbon co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operation: Is there any low-carbon cooperation with other cities (including foreign cities)? Please provide a brief description.</w:t>
            </w:r>
          </w:p>
        </w:tc>
      </w:tr>
      <w:tr w:rsidR="008A277B" w14:paraId="777E96B9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1A09729C" w14:textId="77777777" w:rsidR="008A277B" w:rsidRDefault="00603722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g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. Please describe the most representative low-carbon project in the city/region.</w:t>
            </w:r>
          </w:p>
        </w:tc>
      </w:tr>
      <w:tr w:rsidR="008A277B" w14:paraId="7951E496" w14:textId="77777777">
        <w:tc>
          <w:tcPr>
            <w:tcW w:w="8296" w:type="dxa"/>
            <w:gridSpan w:val="4"/>
            <w:shd w:val="clear" w:color="auto" w:fill="F3F3F3"/>
          </w:tcPr>
          <w:p w14:paraId="31D95300" w14:textId="77777777" w:rsidR="008A277B" w:rsidRDefault="0060372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5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Supporting Materials</w:t>
            </w:r>
          </w:p>
        </w:tc>
      </w:tr>
      <w:tr w:rsidR="008A277B" w14:paraId="2F44FB3A" w14:textId="77777777">
        <w:trPr>
          <w:trHeight w:val="295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0F8CFFFB" w14:textId="77777777" w:rsidR="008A277B" w:rsidRDefault="00603722">
            <w:pPr>
              <w:pStyle w:val="a6"/>
              <w:spacing w:line="360" w:lineRule="auto"/>
              <w:ind w:firstLineChars="100" w:firstLine="280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R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eports, promotional materials, videos, pictures, and other supporting materials are acceptable.</w:t>
            </w:r>
          </w:p>
        </w:tc>
      </w:tr>
    </w:tbl>
    <w:p w14:paraId="0466BF02" w14:textId="77777777" w:rsidR="008A277B" w:rsidRDefault="008A277B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2E48AA62" w14:textId="77777777" w:rsidR="008A277B" w:rsidRDefault="00603722">
      <w:pPr>
        <w:spacing w:line="360" w:lineRule="auto"/>
        <w:jc w:val="lef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Contact: LIU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Jingchun</w:t>
      </w:r>
      <w:proofErr w:type="spellEnd"/>
    </w:p>
    <w:p w14:paraId="34BD3304" w14:textId="77777777" w:rsidR="008A277B" w:rsidRDefault="008A277B">
      <w:pPr>
        <w:spacing w:line="360" w:lineRule="auto"/>
        <w:rPr>
          <w:rFonts w:ascii="仿宋_GB2312" w:eastAsia="仿宋_GB2312"/>
          <w:b/>
          <w:sz w:val="28"/>
          <w:szCs w:val="28"/>
          <w:lang w:eastAsia="zh-Hans"/>
        </w:rPr>
      </w:pPr>
    </w:p>
    <w:p w14:paraId="0FCB5D3E" w14:textId="77777777" w:rsidR="008A277B" w:rsidRDefault="00603722">
      <w:pPr>
        <w:spacing w:line="360" w:lineRule="auto"/>
        <w:jc w:val="lef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E-mail: </w:t>
      </w:r>
      <w:hyperlink r:id="rId7" w:history="1">
        <w:r>
          <w:rPr>
            <w:rStyle w:val="a8"/>
            <w:rFonts w:ascii="Times New Roman" w:hAnsi="Times New Roman" w:cs="Times New Roman"/>
            <w:b/>
            <w:sz w:val="28"/>
            <w:szCs w:val="28"/>
          </w:rPr>
          <w:t>liujingchun@tongji.edu.cn</w:t>
        </w:r>
      </w:hyperlink>
    </w:p>
    <w:p w14:paraId="07C4DAB6" w14:textId="77777777" w:rsidR="008A277B" w:rsidRDefault="008A277B">
      <w:pPr>
        <w:spacing w:line="360" w:lineRule="auto"/>
        <w:jc w:val="left"/>
        <w:rPr>
          <w:rFonts w:ascii="仿宋_GB2312" w:eastAsia="仿宋_GB2312"/>
          <w:b/>
          <w:sz w:val="28"/>
          <w:szCs w:val="28"/>
          <w:lang w:eastAsia="zh-Hans"/>
        </w:rPr>
      </w:pPr>
    </w:p>
    <w:p w14:paraId="7996951D" w14:textId="77777777" w:rsidR="008A277B" w:rsidRDefault="00603722">
      <w:pPr>
        <w:spacing w:line="360" w:lineRule="auto"/>
        <w:jc w:val="left"/>
        <w:rPr>
          <w:rFonts w:ascii="仿宋_GB2312" w:eastAsia="仿宋_GB2312"/>
          <w:b/>
          <w:sz w:val="28"/>
          <w:szCs w:val="28"/>
          <w:lang w:eastAsia="zh-Hans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Address: Zhonghe Building, Tongji University, No. 1239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Siping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Road, Yangpu District, Shanghai</w:t>
      </w:r>
    </w:p>
    <w:sectPr w:rsidR="008A277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5568" w14:textId="77777777" w:rsidR="00603722" w:rsidRDefault="00603722">
      <w:r>
        <w:separator/>
      </w:r>
    </w:p>
  </w:endnote>
  <w:endnote w:type="continuationSeparator" w:id="0">
    <w:p w14:paraId="75197220" w14:textId="77777777" w:rsidR="00603722" w:rsidRDefault="006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"/>
    </w:sdtPr>
    <w:sdtEndPr>
      <w:rPr>
        <w:rStyle w:val="a7"/>
      </w:rPr>
    </w:sdtEndPr>
    <w:sdtContent>
      <w:p w14:paraId="2B267FE2" w14:textId="77777777" w:rsidR="008A277B" w:rsidRDefault="00603722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F04C3EF" w14:textId="77777777" w:rsidR="008A277B" w:rsidRDefault="008A27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"/>
    </w:sdtPr>
    <w:sdtEndPr>
      <w:rPr>
        <w:rStyle w:val="a7"/>
      </w:rPr>
    </w:sdtEndPr>
    <w:sdtContent>
      <w:p w14:paraId="76A664BC" w14:textId="77777777" w:rsidR="008A277B" w:rsidRDefault="00603722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33</w:t>
        </w:r>
        <w:r>
          <w:rPr>
            <w:rStyle w:val="a7"/>
          </w:rPr>
          <w:fldChar w:fldCharType="end"/>
        </w:r>
      </w:p>
    </w:sdtContent>
  </w:sdt>
  <w:p w14:paraId="68737C00" w14:textId="77777777" w:rsidR="008A277B" w:rsidRDefault="008A27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8545" w14:textId="77777777" w:rsidR="00603722" w:rsidRDefault="00603722">
      <w:r>
        <w:separator/>
      </w:r>
    </w:p>
  </w:footnote>
  <w:footnote w:type="continuationSeparator" w:id="0">
    <w:p w14:paraId="0841A9F6" w14:textId="77777777" w:rsidR="00603722" w:rsidRDefault="0060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B5BE" w14:textId="77777777" w:rsidR="008A277B" w:rsidRDefault="00603722">
    <w:pPr>
      <w:pStyle w:val="a5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65BD4" wp14:editId="24ED8D43">
          <wp:simplePos x="0" y="0"/>
          <wp:positionH relativeFrom="column">
            <wp:posOffset>-273685</wp:posOffset>
          </wp:positionH>
          <wp:positionV relativeFrom="paragraph">
            <wp:posOffset>72390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B46970"/>
    <w:rsid w:val="002D36B0"/>
    <w:rsid w:val="00603722"/>
    <w:rsid w:val="008A277B"/>
    <w:rsid w:val="58B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BCE62"/>
  <w15:docId w15:val="{447B8C2C-920B-4C46-BE5B-30A60F2D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qFormat/>
    <w:pPr>
      <w:jc w:val="center"/>
    </w:pPr>
    <w:rPr>
      <w:rFonts w:ascii="Arial" w:eastAsia="宋体" w:hAnsi="Arial" w:cs="Arial"/>
      <w:b/>
      <w:bCs/>
      <w:color w:val="000000"/>
      <w:sz w:val="24"/>
      <w:szCs w:val="24"/>
      <w:u w:val="single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quot;mailto:liujingchun@tongji.edu.cn&amp;qu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>德宏州陇川县党政机关单位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毛昱恺</dc:creator>
  <cp:lastModifiedBy>bo wei</cp:lastModifiedBy>
  <cp:revision>2</cp:revision>
  <dcterms:created xsi:type="dcterms:W3CDTF">2022-03-21T11:03:00Z</dcterms:created>
  <dcterms:modified xsi:type="dcterms:W3CDTF">2022-03-23T03:49:00Z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